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uadrculaclara-nfasis3"/>
        <w:tblpPr w:leftFromText="141" w:rightFromText="141" w:vertAnchor="page" w:horzAnchor="margin" w:tblpX="-294" w:tblpY="1890"/>
        <w:tblW w:w="5113" w:type="pct"/>
        <w:tblLayout w:type="fixed"/>
        <w:tblLook w:val="04A0" w:firstRow="1" w:lastRow="0" w:firstColumn="1" w:lastColumn="0" w:noHBand="0" w:noVBand="1"/>
      </w:tblPr>
      <w:tblGrid>
        <w:gridCol w:w="1555"/>
        <w:gridCol w:w="1524"/>
        <w:gridCol w:w="1278"/>
        <w:gridCol w:w="1563"/>
        <w:gridCol w:w="1700"/>
        <w:gridCol w:w="1639"/>
      </w:tblGrid>
      <w:tr w:rsidR="005724C9" w:rsidRPr="008B1A8F" w:rsidTr="008C4C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5724C9" w:rsidRPr="008B1A8F" w:rsidRDefault="005724C9" w:rsidP="008C4CAA">
            <w:pPr>
              <w:jc w:val="center"/>
              <w:rPr>
                <w:rFonts w:ascii="Segoe UI" w:hAnsi="Segoe UI" w:cs="Segoe UI"/>
                <w:b w:val="0"/>
                <w:bCs w:val="0"/>
              </w:rPr>
            </w:pPr>
            <w:r>
              <w:rPr>
                <w:rFonts w:ascii="Segoe UI" w:hAnsi="Segoe UI" w:cs="Segoe UI"/>
                <w:sz w:val="32"/>
              </w:rPr>
              <w:t>PROYECCIÓN CAPACITACIÓN DOCENTE 2021</w:t>
            </w:r>
          </w:p>
        </w:tc>
      </w:tr>
      <w:tr w:rsidR="005724C9" w:rsidRPr="008B1A8F" w:rsidTr="00F35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5724C9" w:rsidRPr="008B1A8F" w:rsidRDefault="005724C9" w:rsidP="008C4CAA">
            <w:pPr>
              <w:rPr>
                <w:rFonts w:ascii="Segoe UI" w:hAnsi="Segoe UI" w:cs="Segoe UI"/>
                <w:b w:val="0"/>
                <w:bCs w:val="0"/>
              </w:rPr>
            </w:pPr>
            <w:r>
              <w:rPr>
                <w:rFonts w:ascii="Segoe UI" w:hAnsi="Segoe UI" w:cs="Segoe UI"/>
              </w:rPr>
              <w:t>Proyecto Curricular:</w:t>
            </w:r>
            <w:r w:rsidR="008C4CAA">
              <w:rPr>
                <w:rFonts w:ascii="Segoe UI" w:hAnsi="Segoe UI" w:cs="Segoe UI"/>
              </w:rPr>
              <w:t xml:space="preserve"> Comité de Currículo</w:t>
            </w:r>
          </w:p>
        </w:tc>
      </w:tr>
      <w:tr w:rsidR="005724C9" w:rsidRPr="008B1A8F" w:rsidTr="008C4C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:rsidR="00E31A6E" w:rsidRDefault="00E31A6E" w:rsidP="008C4CAA">
            <w:pPr>
              <w:rPr>
                <w:rFonts w:ascii="Segoe UI" w:hAnsi="Segoe UI" w:cs="Segoe UI"/>
              </w:rPr>
            </w:pPr>
          </w:p>
          <w:p w:rsidR="005724C9" w:rsidRDefault="005724C9" w:rsidP="008C4CA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Justificación: </w:t>
            </w:r>
          </w:p>
          <w:p w:rsidR="008C4CAA" w:rsidRDefault="008C4CAA" w:rsidP="008C4CAA">
            <w:pPr>
              <w:rPr>
                <w:rFonts w:ascii="Segoe UI" w:hAnsi="Segoe UI" w:cs="Segoe UI"/>
              </w:rPr>
            </w:pPr>
          </w:p>
          <w:p w:rsidR="002A5B9A" w:rsidRPr="00CC24A0" w:rsidRDefault="002A5B9A" w:rsidP="002A5B9A">
            <w:pPr>
              <w:jc w:val="both"/>
              <w:rPr>
                <w:rFonts w:ascii="Segoe UI" w:hAnsi="Segoe UI" w:cs="Segoe UI"/>
                <w:b w:val="0"/>
              </w:rPr>
            </w:pPr>
            <w:r w:rsidRPr="00CC24A0">
              <w:rPr>
                <w:rFonts w:ascii="Segoe UI" w:hAnsi="Segoe UI" w:cs="Segoe UI"/>
                <w:b w:val="0"/>
              </w:rPr>
              <w:t xml:space="preserve">En la cultura de la autoevaluación en la que está inmersa la UD, la Facultad y los programas </w:t>
            </w:r>
            <w:r>
              <w:rPr>
                <w:rFonts w:ascii="Segoe UI" w:hAnsi="Segoe UI" w:cs="Segoe UI"/>
                <w:b w:val="0"/>
              </w:rPr>
              <w:t xml:space="preserve">la conferencia” </w:t>
            </w:r>
            <w:r w:rsidRPr="008E79F6">
              <w:rPr>
                <w:rFonts w:ascii="Segoe UI" w:hAnsi="Segoe UI" w:cs="Segoe UI"/>
                <w:sz w:val="18"/>
                <w:szCs w:val="18"/>
              </w:rPr>
              <w:t>la dimensión ético política de la evaluación</w:t>
            </w:r>
            <w:r>
              <w:rPr>
                <w:rFonts w:ascii="Segoe UI" w:hAnsi="Segoe UI" w:cs="Segoe UI"/>
                <w:sz w:val="18"/>
                <w:szCs w:val="18"/>
              </w:rPr>
              <w:t>”</w:t>
            </w:r>
            <w:r w:rsidRPr="008E79F6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Pr="008C4CAA">
              <w:rPr>
                <w:rFonts w:ascii="Segoe UI" w:hAnsi="Segoe UI" w:cs="Segoe UI"/>
                <w:b w:val="0"/>
              </w:rPr>
              <w:t xml:space="preserve">  </w:t>
            </w:r>
            <w:r w:rsidRPr="008C4CAA">
              <w:t xml:space="preserve"> </w:t>
            </w:r>
            <w:r>
              <w:rPr>
                <w:rFonts w:ascii="Segoe UI" w:hAnsi="Segoe UI" w:cs="Segoe UI"/>
                <w:b w:val="0"/>
              </w:rPr>
              <w:t>Es necesaria</w:t>
            </w:r>
            <w:r w:rsidRPr="00CC24A0">
              <w:rPr>
                <w:rFonts w:ascii="Segoe UI" w:hAnsi="Segoe UI" w:cs="Segoe UI"/>
                <w:b w:val="0"/>
              </w:rPr>
              <w:t xml:space="preserve"> e importante porque la evaluación es parte esencial de las actividades curriculares y particular del proceso de enseñanza aprendizaje; se necesita estar actualizado en cuanto a las perspectivas de la evaluación como aprendizaje y no como una calificación. En el nuevo Decreto 1330 del MEN en la subsección 2 Evaluación de las condiciones del programa art. 2.5.3.2.3.2.4 Aspectos curriculares, inciso e) Mecanismos de evaluación y por ende, es un aspecto medible por un lado y por otro necesita especial atención a las formas de la evaluación y su coherencia con las perspectivas metodológicas y formativas.</w:t>
            </w:r>
          </w:p>
          <w:p w:rsidR="005724C9" w:rsidRPr="002A5B9A" w:rsidRDefault="00CC24A0" w:rsidP="00811F8A">
            <w:pPr>
              <w:jc w:val="both"/>
              <w:rPr>
                <w:rFonts w:ascii="Segoe UI" w:hAnsi="Segoe UI" w:cs="Segoe UI"/>
                <w:b w:val="0"/>
              </w:rPr>
            </w:pPr>
            <w:r w:rsidRPr="00CC24A0">
              <w:rPr>
                <w:rFonts w:ascii="Segoe UI" w:hAnsi="Segoe UI" w:cs="Segoe UI"/>
                <w:b w:val="0"/>
              </w:rPr>
              <w:t xml:space="preserve">  </w:t>
            </w:r>
          </w:p>
        </w:tc>
      </w:tr>
      <w:tr w:rsidR="002A5B9A" w:rsidRPr="00925173" w:rsidTr="002A5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Align w:val="center"/>
          </w:tcPr>
          <w:p w:rsidR="00776864" w:rsidRPr="00925173" w:rsidRDefault="00776864" w:rsidP="008C4CAA">
            <w:pPr>
              <w:jc w:val="center"/>
              <w:rPr>
                <w:rFonts w:ascii="Segoe UI" w:hAnsi="Segoe UI" w:cs="Segoe UI"/>
                <w:b w:val="0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Campo de Formación *</w:t>
            </w:r>
          </w:p>
        </w:tc>
        <w:tc>
          <w:tcPr>
            <w:tcW w:w="823" w:type="pct"/>
            <w:vAlign w:val="center"/>
          </w:tcPr>
          <w:p w:rsidR="002A5B9A" w:rsidRDefault="002A5B9A" w:rsidP="008C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18"/>
                <w:szCs w:val="18"/>
              </w:rPr>
            </w:pPr>
          </w:p>
          <w:p w:rsidR="00776864" w:rsidRPr="00925173" w:rsidRDefault="00776864" w:rsidP="008C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925173">
              <w:rPr>
                <w:rFonts w:ascii="Segoe UI" w:hAnsi="Segoe UI" w:cs="Segoe UI"/>
                <w:b/>
                <w:sz w:val="18"/>
                <w:szCs w:val="18"/>
              </w:rPr>
              <w:t xml:space="preserve">Nombre del Evento  de capacitación  </w:t>
            </w:r>
          </w:p>
          <w:p w:rsidR="00776864" w:rsidRPr="00925173" w:rsidRDefault="00776864" w:rsidP="008C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690" w:type="pct"/>
            <w:vAlign w:val="center"/>
          </w:tcPr>
          <w:p w:rsidR="00776864" w:rsidRPr="00925173" w:rsidRDefault="00776864" w:rsidP="008C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M</w:t>
            </w:r>
            <w:r w:rsidRPr="00925173">
              <w:rPr>
                <w:rFonts w:ascii="Segoe UI" w:hAnsi="Segoe UI" w:cs="Segoe UI"/>
                <w:b/>
                <w:sz w:val="18"/>
                <w:szCs w:val="18"/>
              </w:rPr>
              <w:t>odalidad</w:t>
            </w:r>
          </w:p>
          <w:p w:rsidR="00776864" w:rsidRPr="00925173" w:rsidRDefault="00776864" w:rsidP="008C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44" w:type="pct"/>
            <w:vAlign w:val="center"/>
          </w:tcPr>
          <w:p w:rsidR="00776864" w:rsidRPr="00925173" w:rsidRDefault="00776864" w:rsidP="00776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Fecha y </w:t>
            </w:r>
            <w:r w:rsidRPr="00925173">
              <w:rPr>
                <w:rFonts w:ascii="Segoe UI" w:hAnsi="Segoe UI" w:cs="Segoe UI"/>
                <w:b/>
                <w:sz w:val="18"/>
                <w:szCs w:val="18"/>
              </w:rPr>
              <w:t>Duración</w:t>
            </w:r>
          </w:p>
        </w:tc>
        <w:tc>
          <w:tcPr>
            <w:tcW w:w="918" w:type="pct"/>
            <w:vAlign w:val="center"/>
          </w:tcPr>
          <w:p w:rsidR="00776864" w:rsidRPr="00925173" w:rsidRDefault="00776864" w:rsidP="008C4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Docentes a capacitar</w:t>
            </w:r>
          </w:p>
        </w:tc>
        <w:tc>
          <w:tcPr>
            <w:tcW w:w="885" w:type="pct"/>
            <w:vAlign w:val="center"/>
          </w:tcPr>
          <w:p w:rsidR="00776864" w:rsidRPr="00925173" w:rsidRDefault="00776864" w:rsidP="007768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Nombre </w:t>
            </w:r>
            <w:r w:rsidRPr="00925173">
              <w:rPr>
                <w:rFonts w:ascii="Segoe UI" w:hAnsi="Segoe UI" w:cs="Segoe UI"/>
                <w:b/>
                <w:sz w:val="18"/>
                <w:szCs w:val="18"/>
              </w:rPr>
              <w:t>Capacitador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</w:tr>
      <w:tr w:rsidR="002A5B9A" w:rsidRPr="008B1A8F" w:rsidTr="002A5B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 w:val="restart"/>
            <w:shd w:val="clear" w:color="auto" w:fill="auto"/>
            <w:vAlign w:val="center"/>
          </w:tcPr>
          <w:p w:rsidR="002A5B9A" w:rsidRPr="008C4CAA" w:rsidRDefault="002A5B9A" w:rsidP="002A5B9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C4CAA">
              <w:rPr>
                <w:rFonts w:ascii="Segoe UI" w:hAnsi="Segoe UI" w:cs="Segoe UI"/>
                <w:sz w:val="18"/>
                <w:szCs w:val="18"/>
              </w:rPr>
              <w:t xml:space="preserve">Formación Pedagógica y Curricular </w:t>
            </w:r>
          </w:p>
          <w:p w:rsidR="002A5B9A" w:rsidRPr="008C4CAA" w:rsidRDefault="002A5B9A" w:rsidP="002A5B9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8C4CAA">
              <w:rPr>
                <w:rFonts w:ascii="Segoe UI" w:hAnsi="Segoe UI" w:cs="Segoe UI"/>
                <w:b w:val="0"/>
                <w:sz w:val="18"/>
                <w:szCs w:val="18"/>
              </w:rPr>
              <w:t>Momento formativo de la actualización docente: permanente en el campo formativo pedagógico y curricular</w:t>
            </w:r>
          </w:p>
        </w:tc>
        <w:tc>
          <w:tcPr>
            <w:tcW w:w="823" w:type="pct"/>
            <w:vMerge w:val="restart"/>
            <w:shd w:val="clear" w:color="auto" w:fill="auto"/>
            <w:vAlign w:val="center"/>
          </w:tcPr>
          <w:p w:rsidR="002A5B9A" w:rsidRPr="008C4CAA" w:rsidRDefault="002A5B9A" w:rsidP="002A5B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L</w:t>
            </w:r>
            <w:r w:rsidRPr="008E79F6">
              <w:rPr>
                <w:rFonts w:ascii="Segoe UI" w:hAnsi="Segoe UI" w:cs="Segoe UI"/>
                <w:sz w:val="18"/>
                <w:szCs w:val="18"/>
              </w:rPr>
              <w:t xml:space="preserve">a dimensión ético política de la evaluación.  </w:t>
            </w:r>
          </w:p>
        </w:tc>
        <w:tc>
          <w:tcPr>
            <w:tcW w:w="690" w:type="pct"/>
            <w:vMerge w:val="restart"/>
            <w:shd w:val="clear" w:color="auto" w:fill="auto"/>
            <w:vAlign w:val="center"/>
          </w:tcPr>
          <w:p w:rsidR="002A5B9A" w:rsidRDefault="002A5B9A" w:rsidP="002A5B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Conferencia</w:t>
            </w:r>
          </w:p>
        </w:tc>
        <w:tc>
          <w:tcPr>
            <w:tcW w:w="844" w:type="pct"/>
            <w:shd w:val="clear" w:color="auto" w:fill="auto"/>
            <w:vAlign w:val="center"/>
          </w:tcPr>
          <w:p w:rsidR="002A5B9A" w:rsidRDefault="002A5B9A" w:rsidP="002A5B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26 de mayo </w:t>
            </w:r>
          </w:p>
          <w:p w:rsidR="002A5B9A" w:rsidRDefault="002A5B9A" w:rsidP="002A5B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2:00 p.m. </w:t>
            </w:r>
          </w:p>
          <w:p w:rsidR="002A5B9A" w:rsidRDefault="002A5B9A" w:rsidP="002A5B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 4:00 p.m.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A5B9A" w:rsidRDefault="002A5B9A" w:rsidP="000328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</w:t>
            </w:r>
            <w:r w:rsidRPr="008C4CAA">
              <w:rPr>
                <w:rFonts w:ascii="Segoe UI" w:hAnsi="Segoe UI" w:cs="Segoe UI"/>
                <w:sz w:val="18"/>
                <w:szCs w:val="18"/>
              </w:rPr>
              <w:t xml:space="preserve">ocentes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de los proyectos curriculares  </w:t>
            </w:r>
            <w:r w:rsidR="000328FB">
              <w:rPr>
                <w:rFonts w:ascii="Segoe UI" w:hAnsi="Segoe UI" w:cs="Segoe UI"/>
                <w:sz w:val="18"/>
                <w:szCs w:val="18"/>
              </w:rPr>
              <w:t xml:space="preserve"> Artes  Escénicas </w:t>
            </w:r>
            <w:r>
              <w:rPr>
                <w:rFonts w:ascii="Segoe UI" w:hAnsi="Segoe UI" w:cs="Segoe UI"/>
                <w:sz w:val="18"/>
                <w:szCs w:val="18"/>
              </w:rPr>
              <w:t>y Artes Musicales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:rsidR="002A5B9A" w:rsidRDefault="002A5B9A" w:rsidP="002A5B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 w:rsidRPr="008E79F6">
              <w:rPr>
                <w:rFonts w:ascii="Segoe UI" w:hAnsi="Segoe UI" w:cs="Segoe UI"/>
                <w:sz w:val="18"/>
                <w:szCs w:val="18"/>
              </w:rPr>
              <w:t>Tómas Sánchez Amaya</w:t>
            </w:r>
          </w:p>
          <w:p w:rsidR="00E16E01" w:rsidRPr="008C4CAA" w:rsidRDefault="00E16E01" w:rsidP="002A5B9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Coordinador PAIPEP UD</w:t>
            </w:r>
            <w:bookmarkStart w:id="0" w:name="_GoBack"/>
            <w:bookmarkEnd w:id="0"/>
          </w:p>
        </w:tc>
      </w:tr>
      <w:tr w:rsidR="002A5B9A" w:rsidRPr="008B1A8F" w:rsidTr="002A5B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0" w:type="pct"/>
            <w:vMerge/>
            <w:shd w:val="clear" w:color="auto" w:fill="auto"/>
            <w:vAlign w:val="center"/>
          </w:tcPr>
          <w:p w:rsidR="002A5B9A" w:rsidRPr="008C4CAA" w:rsidRDefault="002A5B9A" w:rsidP="002A5B9A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23" w:type="pct"/>
            <w:vMerge/>
            <w:shd w:val="clear" w:color="auto" w:fill="auto"/>
            <w:vAlign w:val="center"/>
          </w:tcPr>
          <w:p w:rsidR="002A5B9A" w:rsidRPr="008C4CAA" w:rsidRDefault="002A5B9A" w:rsidP="002A5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690" w:type="pct"/>
            <w:vMerge/>
            <w:shd w:val="clear" w:color="auto" w:fill="auto"/>
            <w:vAlign w:val="center"/>
          </w:tcPr>
          <w:p w:rsidR="002A5B9A" w:rsidRDefault="002A5B9A" w:rsidP="002A5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44" w:type="pct"/>
            <w:shd w:val="clear" w:color="auto" w:fill="auto"/>
            <w:vAlign w:val="center"/>
          </w:tcPr>
          <w:p w:rsidR="002A5B9A" w:rsidRDefault="002A5B9A" w:rsidP="002A5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28 de mayo</w:t>
            </w:r>
          </w:p>
          <w:p w:rsidR="002A5B9A" w:rsidRDefault="002A5B9A" w:rsidP="002A5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10:0 a.m.</w:t>
            </w:r>
          </w:p>
          <w:p w:rsidR="002A5B9A" w:rsidRDefault="002A5B9A" w:rsidP="002A5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 a 12:00 .m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A5B9A" w:rsidRDefault="002A5B9A" w:rsidP="00032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D</w:t>
            </w:r>
            <w:r w:rsidRPr="008C4CAA">
              <w:rPr>
                <w:rFonts w:ascii="Segoe UI" w:hAnsi="Segoe UI" w:cs="Segoe UI"/>
                <w:sz w:val="18"/>
                <w:szCs w:val="18"/>
              </w:rPr>
              <w:t xml:space="preserve">ocentes 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de los proyectos curriculares </w:t>
            </w:r>
            <w:r w:rsidR="000328FB">
              <w:rPr>
                <w:rFonts w:ascii="Segoe UI" w:hAnsi="Segoe UI" w:cs="Segoe UI"/>
                <w:sz w:val="18"/>
                <w:szCs w:val="18"/>
              </w:rPr>
              <w:t xml:space="preserve"> Arte Danzario </w:t>
            </w:r>
            <w:r>
              <w:rPr>
                <w:rFonts w:ascii="Segoe UI" w:hAnsi="Segoe UI" w:cs="Segoe UI"/>
                <w:sz w:val="18"/>
                <w:szCs w:val="18"/>
              </w:rPr>
              <w:t>y Artes Plásticas y Visuales</w:t>
            </w:r>
          </w:p>
        </w:tc>
        <w:tc>
          <w:tcPr>
            <w:tcW w:w="885" w:type="pct"/>
            <w:vMerge/>
            <w:shd w:val="clear" w:color="auto" w:fill="auto"/>
            <w:vAlign w:val="center"/>
          </w:tcPr>
          <w:p w:rsidR="002A5B9A" w:rsidRPr="008C4CAA" w:rsidRDefault="002A5B9A" w:rsidP="002A5B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2A5B9A" w:rsidRDefault="002A5B9A" w:rsidP="00CC24A0">
      <w:pPr>
        <w:jc w:val="both"/>
      </w:pPr>
    </w:p>
    <w:sectPr w:rsidR="002A5B9A" w:rsidSect="002A5B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F5"/>
    <w:rsid w:val="00000D81"/>
    <w:rsid w:val="000132F6"/>
    <w:rsid w:val="000328FB"/>
    <w:rsid w:val="0004069A"/>
    <w:rsid w:val="001240F5"/>
    <w:rsid w:val="00183EEB"/>
    <w:rsid w:val="00203F2C"/>
    <w:rsid w:val="00280986"/>
    <w:rsid w:val="002A5B9A"/>
    <w:rsid w:val="004B6CF6"/>
    <w:rsid w:val="004D1F0E"/>
    <w:rsid w:val="005724C9"/>
    <w:rsid w:val="006151E9"/>
    <w:rsid w:val="00687762"/>
    <w:rsid w:val="00776864"/>
    <w:rsid w:val="007D466E"/>
    <w:rsid w:val="00811F8A"/>
    <w:rsid w:val="008C4CAA"/>
    <w:rsid w:val="008E79F6"/>
    <w:rsid w:val="0092422F"/>
    <w:rsid w:val="00A925F1"/>
    <w:rsid w:val="00B405F8"/>
    <w:rsid w:val="00B5744B"/>
    <w:rsid w:val="00B621DB"/>
    <w:rsid w:val="00B729C3"/>
    <w:rsid w:val="00BE2B20"/>
    <w:rsid w:val="00BE42AA"/>
    <w:rsid w:val="00C06CCC"/>
    <w:rsid w:val="00C127C2"/>
    <w:rsid w:val="00C76473"/>
    <w:rsid w:val="00CA452C"/>
    <w:rsid w:val="00CC24A0"/>
    <w:rsid w:val="00E16E01"/>
    <w:rsid w:val="00E30AF0"/>
    <w:rsid w:val="00E31A6E"/>
    <w:rsid w:val="00F32BB8"/>
    <w:rsid w:val="00F353FF"/>
    <w:rsid w:val="00F51D9C"/>
    <w:rsid w:val="00F5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1240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C4C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1240F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C4C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Facartes</cp:lastModifiedBy>
  <cp:revision>8</cp:revision>
  <dcterms:created xsi:type="dcterms:W3CDTF">2021-05-10T18:00:00Z</dcterms:created>
  <dcterms:modified xsi:type="dcterms:W3CDTF">2021-05-14T22:44:00Z</dcterms:modified>
</cp:coreProperties>
</file>